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94" w:rsidRDefault="00795560">
      <w:pPr>
        <w:snapToGrid w:val="0"/>
        <w:spacing w:line="600" w:lineRule="exact"/>
        <w:ind w:left="7200" w:hangingChars="2250" w:hanging="720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920094" w:rsidRDefault="00795560">
      <w:pPr>
        <w:spacing w:afterLines="50" w:after="156"/>
        <w:jc w:val="center"/>
        <w:rPr>
          <w:rFonts w:ascii="方正小标宋简体" w:eastAsia="方正小标宋简体" w:hAnsi="宋体" w:cs="宋体"/>
          <w:b/>
          <w:bCs/>
          <w:sz w:val="40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0"/>
          <w:szCs w:val="44"/>
        </w:rPr>
        <w:t>福建省本科课程建设推荐专家基本情况表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652"/>
        <w:gridCol w:w="850"/>
        <w:gridCol w:w="1134"/>
        <w:gridCol w:w="1418"/>
        <w:gridCol w:w="842"/>
        <w:gridCol w:w="1851"/>
      </w:tblGrid>
      <w:tr w:rsidR="00920094">
        <w:trPr>
          <w:trHeight w:val="567"/>
          <w:jc w:val="center"/>
        </w:trPr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 w:rsidR="00920094" w:rsidRDefault="009200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094" w:rsidRDefault="009200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842" w:type="dxa"/>
            <w:tcBorders>
              <w:right w:val="nil"/>
              <w:tl2br w:val="nil"/>
              <w:tr2bl w:val="nil"/>
            </w:tcBorders>
            <w:vAlign w:val="center"/>
          </w:tcPr>
          <w:p w:rsidR="00920094" w:rsidRDefault="009200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1" w:type="dxa"/>
            <w:tcBorders>
              <w:left w:val="nil"/>
              <w:tl2br w:val="nil"/>
              <w:tr2bl w:val="nil"/>
            </w:tcBorders>
            <w:vAlign w:val="center"/>
          </w:tcPr>
          <w:p w:rsidR="00920094" w:rsidRDefault="0092009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0094">
        <w:trPr>
          <w:trHeight w:val="567"/>
          <w:jc w:val="center"/>
        </w:trPr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636" w:type="dxa"/>
            <w:gridSpan w:val="3"/>
            <w:tcBorders>
              <w:tl2br w:val="nil"/>
              <w:tr2bl w:val="nil"/>
            </w:tcBorders>
            <w:vAlign w:val="center"/>
          </w:tcPr>
          <w:p w:rsidR="00920094" w:rsidRDefault="0092009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现任职务</w:t>
            </w:r>
          </w:p>
        </w:tc>
        <w:tc>
          <w:tcPr>
            <w:tcW w:w="842" w:type="dxa"/>
            <w:tcBorders>
              <w:right w:val="nil"/>
              <w:tl2br w:val="nil"/>
              <w:tr2bl w:val="nil"/>
            </w:tcBorders>
            <w:vAlign w:val="center"/>
          </w:tcPr>
          <w:p w:rsidR="00920094" w:rsidRDefault="0092009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51" w:type="dxa"/>
            <w:tcBorders>
              <w:left w:val="nil"/>
              <w:tl2br w:val="nil"/>
              <w:tr2bl w:val="nil"/>
            </w:tcBorders>
            <w:vAlign w:val="center"/>
          </w:tcPr>
          <w:p w:rsidR="00920094" w:rsidRDefault="00920094">
            <w:pPr>
              <w:rPr>
                <w:rFonts w:ascii="宋体" w:hAnsi="宋体" w:cs="宋体"/>
                <w:sz w:val="24"/>
              </w:rPr>
            </w:pPr>
          </w:p>
        </w:tc>
      </w:tr>
      <w:tr w:rsidR="00920094">
        <w:trPr>
          <w:trHeight w:val="630"/>
          <w:jc w:val="center"/>
        </w:trPr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 w:rsidR="00920094" w:rsidRDefault="009200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*现从事学科</w:t>
            </w:r>
          </w:p>
        </w:tc>
        <w:tc>
          <w:tcPr>
            <w:tcW w:w="2260" w:type="dxa"/>
            <w:gridSpan w:val="2"/>
            <w:tcBorders>
              <w:right w:val="nil"/>
              <w:tl2br w:val="nil"/>
              <w:tr2bl w:val="nil"/>
            </w:tcBorders>
            <w:vAlign w:val="center"/>
          </w:tcPr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51" w:type="dxa"/>
            <w:tcBorders>
              <w:left w:val="nil"/>
              <w:tl2br w:val="nil"/>
              <w:tr2bl w:val="nil"/>
            </w:tcBorders>
            <w:vAlign w:val="center"/>
          </w:tcPr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20094">
        <w:trPr>
          <w:trHeight w:val="631"/>
          <w:jc w:val="center"/>
        </w:trPr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移动电话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 w:rsidR="00920094" w:rsidRDefault="0092009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*电子信箱</w:t>
            </w:r>
          </w:p>
        </w:tc>
        <w:tc>
          <w:tcPr>
            <w:tcW w:w="2260" w:type="dxa"/>
            <w:gridSpan w:val="2"/>
            <w:tcBorders>
              <w:right w:val="nil"/>
              <w:tl2br w:val="nil"/>
              <w:tr2bl w:val="nil"/>
            </w:tcBorders>
            <w:vAlign w:val="center"/>
          </w:tcPr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51" w:type="dxa"/>
            <w:tcBorders>
              <w:left w:val="nil"/>
              <w:tl2br w:val="nil"/>
              <w:tr2bl w:val="nil"/>
            </w:tcBorders>
            <w:vAlign w:val="center"/>
          </w:tcPr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20094">
        <w:trPr>
          <w:trHeight w:val="794"/>
          <w:jc w:val="center"/>
        </w:trPr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评审类型</w:t>
            </w:r>
          </w:p>
          <w:p w:rsidR="00920094" w:rsidRDefault="0079556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（可多选）</w:t>
            </w:r>
          </w:p>
        </w:tc>
        <w:tc>
          <w:tcPr>
            <w:tcW w:w="7747" w:type="dxa"/>
            <w:gridSpan w:val="6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left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□线</w:t>
            </w:r>
            <w:r>
              <w:rPr>
                <w:rFonts w:ascii="仿宋_GB2312" w:eastAsia="仿宋_GB2312" w:hAnsiTheme="majorEastAsia"/>
                <w:sz w:val="24"/>
              </w:rPr>
              <w:t>上课程</w:t>
            </w:r>
            <w:r>
              <w:rPr>
                <w:rFonts w:ascii="仿宋_GB2312" w:eastAsia="仿宋_GB2312" w:hAnsiTheme="majorEastAsia" w:hint="eastAsia"/>
                <w:sz w:val="24"/>
              </w:rPr>
              <w:t xml:space="preserve"> </w:t>
            </w:r>
            <w:r>
              <w:rPr>
                <w:rFonts w:ascii="仿宋_GB2312" w:eastAsia="仿宋_GB2312" w:hAnsiTheme="majorEastAsia"/>
                <w:sz w:val="24"/>
              </w:rPr>
              <w:t xml:space="preserve">      </w:t>
            </w:r>
            <w:r>
              <w:rPr>
                <w:rFonts w:ascii="仿宋_GB2312" w:eastAsia="仿宋_GB2312" w:hAnsiTheme="majorEastAsia" w:hint="eastAsia"/>
                <w:sz w:val="24"/>
              </w:rPr>
              <w:t>□线</w:t>
            </w:r>
            <w:r>
              <w:rPr>
                <w:rFonts w:ascii="仿宋_GB2312" w:eastAsia="仿宋_GB2312" w:hAnsiTheme="majorEastAsia"/>
                <w:sz w:val="24"/>
              </w:rPr>
              <w:t>上</w:t>
            </w:r>
            <w:r>
              <w:rPr>
                <w:rFonts w:ascii="仿宋_GB2312" w:eastAsia="仿宋_GB2312" w:hAnsiTheme="majorEastAsia" w:hint="eastAsia"/>
                <w:sz w:val="24"/>
              </w:rPr>
              <w:t>线</w:t>
            </w:r>
            <w:r>
              <w:rPr>
                <w:rFonts w:ascii="仿宋_GB2312" w:eastAsia="仿宋_GB2312" w:hAnsiTheme="majorEastAsia"/>
                <w:sz w:val="24"/>
              </w:rPr>
              <w:t>上混合式课程</w:t>
            </w:r>
            <w:r>
              <w:rPr>
                <w:rFonts w:ascii="仿宋_GB2312" w:eastAsia="仿宋_GB2312" w:hAnsiTheme="majorEastAsia" w:hint="eastAsia"/>
                <w:sz w:val="24"/>
              </w:rPr>
              <w:t xml:space="preserve">      □线下</w:t>
            </w:r>
            <w:r>
              <w:rPr>
                <w:rFonts w:ascii="仿宋_GB2312" w:eastAsia="仿宋_GB2312" w:hAnsiTheme="majorEastAsia"/>
                <w:sz w:val="24"/>
              </w:rPr>
              <w:t>课程</w:t>
            </w:r>
          </w:p>
          <w:p w:rsidR="00920094" w:rsidRDefault="0079556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 xml:space="preserve">□虚拟仿真实验教学课程   </w:t>
            </w:r>
            <w:r>
              <w:rPr>
                <w:rFonts w:ascii="仿宋_GB2312" w:eastAsia="仿宋_GB2312" w:hAnsiTheme="majorEastAsia"/>
                <w:sz w:val="24"/>
              </w:rPr>
              <w:t xml:space="preserve">     </w:t>
            </w:r>
            <w:r>
              <w:rPr>
                <w:rFonts w:ascii="仿宋_GB2312" w:eastAsia="仿宋_GB2312" w:hAnsiTheme="majorEastAsia" w:hint="eastAsia"/>
                <w:sz w:val="24"/>
              </w:rPr>
              <w:t>□社会实践课程</w:t>
            </w:r>
          </w:p>
        </w:tc>
      </w:tr>
      <w:tr w:rsidR="00920094">
        <w:trPr>
          <w:trHeight w:val="567"/>
          <w:jc w:val="center"/>
        </w:trPr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近五年主要承担的本科课程教学情况</w:t>
            </w:r>
          </w:p>
        </w:tc>
        <w:tc>
          <w:tcPr>
            <w:tcW w:w="7747" w:type="dxa"/>
            <w:gridSpan w:val="6"/>
            <w:tcBorders>
              <w:tl2br w:val="nil"/>
              <w:tr2bl w:val="nil"/>
            </w:tcBorders>
            <w:vAlign w:val="center"/>
          </w:tcPr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20094">
        <w:trPr>
          <w:trHeight w:val="1147"/>
          <w:jc w:val="center"/>
        </w:trPr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近五年主要承担的一流课程建设与教学情况</w:t>
            </w:r>
          </w:p>
        </w:tc>
        <w:tc>
          <w:tcPr>
            <w:tcW w:w="7747" w:type="dxa"/>
            <w:gridSpan w:val="6"/>
            <w:tcBorders>
              <w:tl2br w:val="nil"/>
              <w:tr2bl w:val="nil"/>
            </w:tcBorders>
            <w:vAlign w:val="center"/>
          </w:tcPr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20094">
        <w:trPr>
          <w:trHeight w:val="2075"/>
          <w:jc w:val="center"/>
        </w:trPr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个人意见及签名</w:t>
            </w:r>
          </w:p>
        </w:tc>
        <w:tc>
          <w:tcPr>
            <w:tcW w:w="7747" w:type="dxa"/>
            <w:gridSpan w:val="6"/>
            <w:tcBorders>
              <w:tl2br w:val="nil"/>
              <w:tr2bl w:val="nil"/>
            </w:tcBorders>
          </w:tcPr>
          <w:p w:rsidR="00920094" w:rsidRDefault="00920094">
            <w:pPr>
              <w:rPr>
                <w:rFonts w:ascii="宋体" w:hAnsi="宋体" w:cs="宋体"/>
                <w:sz w:val="24"/>
              </w:rPr>
            </w:pPr>
          </w:p>
          <w:p w:rsidR="00920094" w:rsidRDefault="00795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本人愿意纳入福建省本科课程建设与咨询专家库，如被抽中参加福建省本科课程建设过程中涉及到的评审与咨询工作，愿意保证及时按要求公平、公正、独立地完成，并对工作过程材料及结论意见保密。</w:t>
            </w:r>
          </w:p>
          <w:p w:rsidR="00920094" w:rsidRDefault="0092009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20094" w:rsidRDefault="0079556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         年    月   日</w:t>
            </w:r>
          </w:p>
        </w:tc>
      </w:tr>
      <w:tr w:rsidR="00920094">
        <w:trPr>
          <w:trHeight w:val="1304"/>
          <w:jc w:val="center"/>
        </w:trPr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 w:rsidR="00920094" w:rsidRDefault="00795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单位推荐意见及盖章</w:t>
            </w:r>
          </w:p>
          <w:p w:rsidR="00920094" w:rsidRDefault="00920094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47" w:type="dxa"/>
            <w:gridSpan w:val="6"/>
            <w:tcBorders>
              <w:tl2br w:val="nil"/>
              <w:tr2bl w:val="nil"/>
            </w:tcBorders>
          </w:tcPr>
          <w:p w:rsidR="00920094" w:rsidRDefault="0079556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推荐单位意见：</w:t>
            </w:r>
          </w:p>
          <w:p w:rsidR="00920094" w:rsidRDefault="00920094">
            <w:pPr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rPr>
                <w:rFonts w:ascii="宋体" w:hAnsi="宋体" w:cs="宋体"/>
                <w:sz w:val="24"/>
              </w:rPr>
            </w:pPr>
          </w:p>
          <w:p w:rsidR="00920094" w:rsidRDefault="00920094">
            <w:pPr>
              <w:jc w:val="right"/>
              <w:rPr>
                <w:rFonts w:ascii="宋体" w:hAnsi="宋体" w:cs="宋体"/>
                <w:sz w:val="24"/>
              </w:rPr>
            </w:pPr>
          </w:p>
          <w:p w:rsidR="00920094" w:rsidRDefault="0079556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推荐单位（公章）    年   月  日</w:t>
            </w:r>
          </w:p>
        </w:tc>
      </w:tr>
    </w:tbl>
    <w:p w:rsidR="00920094" w:rsidRDefault="00795560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*</w:t>
      </w:r>
      <w:r>
        <w:t>现从事学科</w:t>
      </w:r>
      <w:r>
        <w:rPr>
          <w:rFonts w:hint="eastAsia"/>
        </w:rPr>
        <w:t>：哲学、经济学、法学、教育学、文学、历史学、理学、工学、农学、医学、军事学、管理学、艺术学</w:t>
      </w:r>
    </w:p>
    <w:sectPr w:rsidR="0092009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B9600E4-679A-4B4F-A667-72DB2EA3162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63945448-27BD-4B23-9AF0-2D886CEC314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ODk0ZDg0YWZmZWVhNGIwMmY1MWI4MzRiOWMzNzUifQ=="/>
    <w:docVar w:name="KY_MEDREF_DOCUID" w:val="{7C8352E8-1839-41BF-B264-EB6EF544F929}"/>
    <w:docVar w:name="KY_MEDREF_VERSION" w:val="3"/>
  </w:docVars>
  <w:rsids>
    <w:rsidRoot w:val="00FB6E25"/>
    <w:rsid w:val="00003BA7"/>
    <w:rsid w:val="0001248C"/>
    <w:rsid w:val="00015A9B"/>
    <w:rsid w:val="00027F38"/>
    <w:rsid w:val="00030476"/>
    <w:rsid w:val="00036C90"/>
    <w:rsid w:val="0005140F"/>
    <w:rsid w:val="00060763"/>
    <w:rsid w:val="00071F71"/>
    <w:rsid w:val="00093BB7"/>
    <w:rsid w:val="000979DC"/>
    <w:rsid w:val="000A1480"/>
    <w:rsid w:val="000A44D2"/>
    <w:rsid w:val="000F098E"/>
    <w:rsid w:val="000F2C08"/>
    <w:rsid w:val="00112875"/>
    <w:rsid w:val="00114041"/>
    <w:rsid w:val="00115ADA"/>
    <w:rsid w:val="0012043C"/>
    <w:rsid w:val="00120440"/>
    <w:rsid w:val="00134680"/>
    <w:rsid w:val="0017547B"/>
    <w:rsid w:val="00181683"/>
    <w:rsid w:val="00185A98"/>
    <w:rsid w:val="001B1E4E"/>
    <w:rsid w:val="001D496B"/>
    <w:rsid w:val="001E292C"/>
    <w:rsid w:val="001F21D4"/>
    <w:rsid w:val="001F3798"/>
    <w:rsid w:val="00215377"/>
    <w:rsid w:val="00282FC2"/>
    <w:rsid w:val="002B7F70"/>
    <w:rsid w:val="002D5895"/>
    <w:rsid w:val="002E3BE7"/>
    <w:rsid w:val="002E6EF5"/>
    <w:rsid w:val="002F3FD3"/>
    <w:rsid w:val="00340B2D"/>
    <w:rsid w:val="00360A9B"/>
    <w:rsid w:val="003C29C7"/>
    <w:rsid w:val="003E02C8"/>
    <w:rsid w:val="003F1B98"/>
    <w:rsid w:val="004140C6"/>
    <w:rsid w:val="00422817"/>
    <w:rsid w:val="00423F06"/>
    <w:rsid w:val="004522FD"/>
    <w:rsid w:val="004549E5"/>
    <w:rsid w:val="00471C1A"/>
    <w:rsid w:val="004750AE"/>
    <w:rsid w:val="0048599E"/>
    <w:rsid w:val="004A3392"/>
    <w:rsid w:val="004C6A18"/>
    <w:rsid w:val="004D02B4"/>
    <w:rsid w:val="00511453"/>
    <w:rsid w:val="0053054A"/>
    <w:rsid w:val="00541487"/>
    <w:rsid w:val="005452F7"/>
    <w:rsid w:val="0056112D"/>
    <w:rsid w:val="00573002"/>
    <w:rsid w:val="005819F1"/>
    <w:rsid w:val="005A5D08"/>
    <w:rsid w:val="005C38A1"/>
    <w:rsid w:val="005D570E"/>
    <w:rsid w:val="005D74F1"/>
    <w:rsid w:val="006160DE"/>
    <w:rsid w:val="00625CCF"/>
    <w:rsid w:val="00633565"/>
    <w:rsid w:val="006461E2"/>
    <w:rsid w:val="00671CA2"/>
    <w:rsid w:val="006768E4"/>
    <w:rsid w:val="00692C0B"/>
    <w:rsid w:val="00697556"/>
    <w:rsid w:val="006C1BAB"/>
    <w:rsid w:val="006C4850"/>
    <w:rsid w:val="006D34F4"/>
    <w:rsid w:val="006F5E48"/>
    <w:rsid w:val="007060F9"/>
    <w:rsid w:val="0071351B"/>
    <w:rsid w:val="00744713"/>
    <w:rsid w:val="00795560"/>
    <w:rsid w:val="007961F8"/>
    <w:rsid w:val="007C06B3"/>
    <w:rsid w:val="007C5B91"/>
    <w:rsid w:val="007C7002"/>
    <w:rsid w:val="007D1FB9"/>
    <w:rsid w:val="007E2A21"/>
    <w:rsid w:val="008060F9"/>
    <w:rsid w:val="008100FC"/>
    <w:rsid w:val="00860E20"/>
    <w:rsid w:val="008724C0"/>
    <w:rsid w:val="00877D0A"/>
    <w:rsid w:val="00892E8E"/>
    <w:rsid w:val="008B32FF"/>
    <w:rsid w:val="008B3C35"/>
    <w:rsid w:val="008C61C8"/>
    <w:rsid w:val="008C712F"/>
    <w:rsid w:val="008C7BCB"/>
    <w:rsid w:val="008F42C7"/>
    <w:rsid w:val="0090473B"/>
    <w:rsid w:val="00906767"/>
    <w:rsid w:val="00920094"/>
    <w:rsid w:val="00927FE8"/>
    <w:rsid w:val="00932FC7"/>
    <w:rsid w:val="009C0CA4"/>
    <w:rsid w:val="00AA0D37"/>
    <w:rsid w:val="00B04F77"/>
    <w:rsid w:val="00B420F1"/>
    <w:rsid w:val="00B67EFC"/>
    <w:rsid w:val="00B80F13"/>
    <w:rsid w:val="00B8160E"/>
    <w:rsid w:val="00BC34D1"/>
    <w:rsid w:val="00BC585A"/>
    <w:rsid w:val="00C0682C"/>
    <w:rsid w:val="00C1077C"/>
    <w:rsid w:val="00C17BFB"/>
    <w:rsid w:val="00C342AC"/>
    <w:rsid w:val="00C70581"/>
    <w:rsid w:val="00C924DE"/>
    <w:rsid w:val="00CA597D"/>
    <w:rsid w:val="00CC67FE"/>
    <w:rsid w:val="00CE18C0"/>
    <w:rsid w:val="00D13327"/>
    <w:rsid w:val="00D16A4E"/>
    <w:rsid w:val="00D232BC"/>
    <w:rsid w:val="00D70705"/>
    <w:rsid w:val="00D80CE2"/>
    <w:rsid w:val="00DC3531"/>
    <w:rsid w:val="00DE4BD4"/>
    <w:rsid w:val="00DE6105"/>
    <w:rsid w:val="00DF17D4"/>
    <w:rsid w:val="00E4498B"/>
    <w:rsid w:val="00E52ABF"/>
    <w:rsid w:val="00E965CD"/>
    <w:rsid w:val="00EA697C"/>
    <w:rsid w:val="00EE7777"/>
    <w:rsid w:val="00F07885"/>
    <w:rsid w:val="00F437ED"/>
    <w:rsid w:val="00F43D39"/>
    <w:rsid w:val="00F7101F"/>
    <w:rsid w:val="00F7745A"/>
    <w:rsid w:val="00FB6E25"/>
    <w:rsid w:val="00FE5E92"/>
    <w:rsid w:val="00FF61C7"/>
    <w:rsid w:val="0B4463AC"/>
    <w:rsid w:val="256F35EA"/>
    <w:rsid w:val="3CC647A3"/>
    <w:rsid w:val="4A0B5F87"/>
    <w:rsid w:val="6B7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F1A30F-C43E-4924-A5C4-084B6A15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CC2E-CA1A-4104-8DD9-42FC74DB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19</cp:revision>
  <cp:lastPrinted>2023-07-11T02:27:00Z</cp:lastPrinted>
  <dcterms:created xsi:type="dcterms:W3CDTF">2023-07-10T07:59:00Z</dcterms:created>
  <dcterms:modified xsi:type="dcterms:W3CDTF">2023-07-11T03:32:00Z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63ABE77AE9764C54AE336171EA49EE1E_13</vt:lpwstr>
  </property>
</Properties>
</file>